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FF" w:rsidRPr="009643FF" w:rsidRDefault="009643FF" w:rsidP="009643FF">
      <w:pPr>
        <w:spacing w:after="45" w:line="8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bookmarkStart w:id="0" w:name="_GoBack"/>
      <w:bookmarkEnd w:id="0"/>
      <w:r w:rsidRPr="009643FF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Библиография книг о блокаде для детей</w:t>
      </w:r>
    </w:p>
    <w:p w:rsidR="009643FF" w:rsidRPr="009643FF" w:rsidRDefault="009643FF" w:rsidP="00964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Возраст: </w:t>
      </w:r>
      <w:r w:rsidRPr="009643FF">
        <w:rPr>
          <w:rFonts w:ascii="Times New Roman" w:eastAsia="Times New Roman" w:hAnsi="Times New Roman" w:cs="Times New Roman"/>
          <w:b/>
          <w:spacing w:val="8"/>
          <w:sz w:val="32"/>
          <w:szCs w:val="32"/>
          <w:lang w:eastAsia="ru-RU"/>
        </w:rPr>
        <w:t xml:space="preserve">дошкольники, 1-11 </w:t>
      </w:r>
      <w:proofErr w:type="spellStart"/>
      <w:r w:rsidRPr="009643FF">
        <w:rPr>
          <w:rFonts w:ascii="Times New Roman" w:eastAsia="Times New Roman" w:hAnsi="Times New Roman" w:cs="Times New Roman"/>
          <w:b/>
          <w:spacing w:val="8"/>
          <w:sz w:val="32"/>
          <w:szCs w:val="32"/>
          <w:lang w:eastAsia="ru-RU"/>
        </w:rPr>
        <w:t>кл</w:t>
      </w:r>
      <w:proofErr w:type="spellEnd"/>
      <w:r w:rsidRPr="009643FF">
        <w:rPr>
          <w:rFonts w:ascii="Times New Roman" w:eastAsia="Times New Roman" w:hAnsi="Times New Roman" w:cs="Times New Roman"/>
          <w:b/>
          <w:spacing w:val="8"/>
          <w:sz w:val="32"/>
          <w:szCs w:val="32"/>
          <w:lang w:eastAsia="ru-RU"/>
        </w:rPr>
        <w:t>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Алексеев С.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Подвиг Ленинграда 1941-1944. Рассказы для детей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А.Лурье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М: Детская литература, 2005. – 83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.- (Серия «Великие битвы Великой Отечественной») Для среднего школьного возраста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Автор – участник Великой Отечественной войны — рассказывает детям о подвиге ленинградцев, о великой битве за Ленинград.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Алексеев С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Рассказы об обороне Ленинграда / Худ.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Н.Андреев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М: Дрофа, 2003. – 80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(Серия «Честь и отвага»)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О том, как в нечеловеческих условиях блокады ленинградцы отстояли свой город, не сдав его врагу, рассказывает эта книга.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Алмазов Б.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Посмотрите – я расту /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Ил.А.Десницкой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М: Самокат, 2014. – 144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и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Первое послевоенное лето, пионерский лагерь под Ленинградом. Вокруг идёт разминирование, собирают и вывозят подбитую технику. Но дети, пусть даже пережившие блокаду, остаются детьми – непослушными искателями приключений.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Богданов Н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Бессмертный горнист / Худ. В.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Гольдяев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М: Советская Россия, 1971. – 32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История о  мальчике-горнисте из блокадного города и его сверстниках, не сдающихся ни при каких обстоятельствах.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Бондаренко И.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В осаждённом городе: Повесть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С.Спицына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Государственное Издательство Детской Литературы Министерства Просвещения РСФСР, 1957. – 234 с: ил. Для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В повести рассказывается о жизни детей-школьников блокированного Ленинграда. Начались летние каникулы 1943 года. Мальчики-одноклассники – Андрейка, Коля и Генка – стараются поддерживать связь друг с другом и, каждый по-своему, включается в общую жизнь города.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Был город-фронт, была блокада…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Рассказы, стихи, очерки, документы, хроника блокадных дней/ Сост. Д.Б.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Колпакова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и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В.Н.Суслов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Детская литература, 1984. – 206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В сборник включены рассказы, стихи, очерки О.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 М. Дудина, В.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Инбер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Л.Пантелеева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Л.Успенского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и других известных писателей, поэтов, журналистов, а также воспоминания очевидцев героической обороны Ленинграда.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lastRenderedPageBreak/>
        <w:t>Воскобойников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Девятьсот дней мужества/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Д.Боровского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М: Малыш, 1984 (Серия «Дедушкины медали») Для младшего школьного возраста.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Воскобойников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Время войны и блокады //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кн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: Воскобойников В. Санкт-Петербург. Иллюстрированная история для детей. – СПб: Золотой век;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Норинт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2002. – с: 138-149 Для младшего школьного возраста.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Герман Ю.П.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Вот как это было: Повесть / Худ.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О.Фадеева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СПб, М: Речь, 2013. – 96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(Серия «Вот как это было»)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Трогательная, по-детски непосредственная повесть о блокадных днях – таких, какими их видит маленький Миша, оставшийся вместе с родителями в осаждённом Ленинграде.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Гоппе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Г.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Взвод моего детства: Поэма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О.Титова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Детская литература, 1973. – 46 с.: ил. Для младшего и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Поэтический рассказ о мальчишках блокадного Ленинграда/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Гоппе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Г.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 Воробей блокадный: Сказка-быль//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кн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: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Гоппе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Г. Воробей, Пингвин и Рыжик. – Л: Детская литература, 1984. – с.:5-29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Сказка-быль в стихах, в которой случаются самые невероятные чудеса. К примеру, блокадный воробей бросился на фашистского стервятника. И прогнал его.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Дети города-героя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/ Сост. А.Л.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Мойжес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Л:Лениздат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,1974. – 424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Книга рассказывает о юных ленинградцах – тех, кто в годы войны жил в Ленинграде и боролся за него, и о тех, кто воевал за Ленинград вдали от него. Большинство авторов сборника — бывшие ленинградские дети, пережившие блокаду.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Дмитриев В.К.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…Была война, была блокада… Рассказы для детей. – СПб: Корона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принт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 2013. – 240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фотоил</w:t>
      </w:r>
      <w:proofErr w:type="spellEnd"/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Для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Книга состоит из коротких рассказов, из которых можно узнать о том, как и когда началась осада Ленинграда, какие лишения она принесла мирным жителям, как ленинградцы не сдались врагу несмотря ни на что, как защищали родной город, как прорывали блокадное кольцо.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Дубровин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Мальчишки в сорок первом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В.Вальцефера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Детская дитература,1973. – 128 с.: ил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Повесть о юных ленинградцах, оставшихся в блокированном городе. Беспечные и озорные в начале книги, герои проходят через большие 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испытания, которые заставили их, быть может, рано повзрослеть, но не пасть духом.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Ефимов И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Таврический сад: Повесть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С.Острова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Л: Детская литература, 1966. – 96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Позади осталась блокада Ленинграда, прошли годы эвакуации, и Вася Горбачев снова встретился с друзьями. Многие дома ещё в развалинах, и пленные немцы восстанавливают то, что разрушили.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Жуковская Е.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Школа меняет адрес: Рассказы/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В.Челинцовой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М: Детская литература, 1984. – 62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Рассказы о жизни ребят в блокадном Ленинграде.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Карасёва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Маленькие ленинградцы. Рассказы/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А.Кирилло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М: Детская литература, 1969. – 64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Рассказы о жизни детей в осаждённом Ленинграде. На их долю выпали тяжкие испытания, но они вместе со взрослыми защищали город от врагов: тушили зажигалки, отводили в бомбоубежище малышей, ухаживали за стариками…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Карасева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Юрка: Рассказ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Р.Саенко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Киев: Издательство детской литературы «Веселка», 1974. – 31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Трудно жилось в осаждённом городе и взрослым, и детям, но каждый находил в себе силы чем-то помочь фронту. Вот и маленький Юрка оказался нужен нашим бойцам: зная немецкий язык, он помог перевести важный военный документ.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Крестинский А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Мальчики из блокады: Рассказы и повесть/Рис. Н.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Кошелькова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Л: Детская литература, 1983. – 143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Лирико-драматическое повествование о жизни ребят в осаждённом фашистами Ленинграде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Лободин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М.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За оборону Ленинграда /Рис.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Д.Боровского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М: Малыш, 1976 (сер. «Дедушкины медали»)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В этой книге воспроизведены некоторые эпизоды героической обороны Ленинграда, рассказывается о подвиге ленинградцев.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Маршак С.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Почта военная: Повесть в стихах// В кн.: Маршак С. Сочинения в четырёх томах: Том 2. – М: Художественная литература, 1958. – с:145-180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 в стихах о ленинградском почтальоне и фронтовой почте.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lastRenderedPageBreak/>
        <w:t>Маршак С.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Ленинградское кольцо. Дворец пионеров в Ленинграде: Стихи //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кн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 Я говорю с тобой из Ленинграда: Литературно-художественный сборник. – Л: Детская литература, 1987. – с:80-81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Ничто не забыто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320 страниц о 900 днях блокады Ленинграда 1941-1944/ Сост. Д.Б.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Колпакова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, макет и оформление А. Веселова. – СПб: ДЕТГИЗ-Лицей, 2005. – 320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Авторы этой документальной книги – прозаики, поэты, журналисты, художники, фотографы, люди военных и мирных профессий – очевидцы и свидетели трагедии блокадного Ленинграда.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Панова В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Валя. Володя: Рассказы / Рис. Л.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Подлясской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Детская литература, 1966. – 80 с.: ил. Для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Рассказы о судьбах ленинградских детей, вывезенных из осажденного города.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Пантелеев Л.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 Маринка; Главный инженер: Рассказы //В кн.: Пантелеев Л. Честное слово. Рассказы, стихи, сказки. – М: Детская литература, 2006. – с:104-131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Рассказы автора, пережившего блокаду, о его дружбе с маленькой девочкой-соседкой, о подвиге выживания в первую блокадную зиму, о  том, как ленинградские ребята строили ложные военные объекты.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Сапаров А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Мальчишка из Ленинграда. Из фронтовых тетрадей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А.Ушина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– Л: Детская литература, 1965. – 182 с.: ил.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Разные истории о храбрых и скромных людях, проявивших мужество в суровые дни войны, в том числе о мальчишке из Ленинграда Коле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Милосердове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сумевшем наладить связь с бойцами, отрезанными гитлеровцами.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Сапаров 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«Скворцы» перелетают Ладогу: Рассказы 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И.Некрасова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Л: Детская литература, 1974. – 158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Книга о знаменитой Ладожской ледовой трассе, о смелости и дерзости танкистов, которые заставили свои многотонные танки – «скворцы» — перепрыгнуть через трещины во льду, чтобы ввести их в бой на другом берегу озера. Издание дополнено пятью рассказами из другой книги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А.Сапарова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«Мальчишка из Ленинграда»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Семенцова В.Н.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Лист фикуса. Рассказы о войне/ Рис.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Т.А.Панкевич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СПб: Паритет, 2005. – 31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старшего дошкольного и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В своих рассказах от лица пятилетней девочки автор обращается к 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сверстникам, живущим в XXI веке, и повествует о военном детстве, о жизни маленькой девочки и её мамы в блокадном Ленинграде.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Суслов В.Н. 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Красные облака /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Н.Кошелькова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Л: Детская литература, 1970. – 95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Рассказы о том, что видел и знал автор книги, будучи мальчишкой блокадного Ленинграда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Суслов В.Н.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50 рассказов о войне / Ил.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В.Травина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СПб: Нотабене, 1994. – 206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Автор этой книги был школьником блокированного Ленинграда, а в январе 1944 года стал солдатом Ленинградского фронта. В книге нет выдуманных страниц. Всё, о чём говорит писатель, было на самом деле.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Суслов В.Н. «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Я помню город мой другим…»: Стихи //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кн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: Суслов В. Три тетради. Ленинградская тетрадь. – Л: Детская литература, 1986. с:108-121 Для младшего и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Стихи о блокаде и войне: </w:t>
      </w: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«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Я помню город мой другим…», «Старые крыши», «Картошка», «Баллада о блокадном времени», «Танк», «Мирная пушка»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Тихонов Н.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Ленинградские рассказы / Рис. И. Латинского. –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Л:Детская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литература, 1977. – 191 с.: ил. Для среднего и старшего школьного возраста.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Туричин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И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Мария Васильевна и четыре краски: Рассказ / Рис. В.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Бескаравайного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и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М.Лихачевой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— </w:t>
      </w:r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Л:Детская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литература, 1973. – 49 </w:t>
      </w:r>
      <w:proofErr w:type="spellStart"/>
      <w:proofErr w:type="gram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</w:t>
      </w:r>
      <w:proofErr w:type="gram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Для старшего дошкольного и младшего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 xml:space="preserve">Во время Великой Отечественной войны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ленинградка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Мария Васильевна была солдатом, а в мирное время работает в типографии им. Ивана Фёдорова. Четыре цвета – чёрный, жёлтый, синий и красный помогают ей делать цветные картинки в книгах.</w:t>
      </w:r>
    </w:p>
    <w:p w:rsidR="009643FF" w:rsidRPr="009643FF" w:rsidRDefault="009643FF" w:rsidP="009643FF">
      <w:pPr>
        <w:numPr>
          <w:ilvl w:val="0"/>
          <w:numId w:val="3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Фонякова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Э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Хлеб той зимы: Повесть / Худ. Л.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Пипченко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– СПб, М: Речь, 2015. – 223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(Серия «Вот как это было») Для младшего и среднего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Автобиографическая повесть о блокадных днях, о самой обычной девочке, её семье и ленинградцах, не оставивших окруженный город.</w:t>
      </w:r>
    </w:p>
    <w:p w:rsidR="009643FF" w:rsidRPr="009643FF" w:rsidRDefault="009643FF" w:rsidP="009643FF">
      <w:pPr>
        <w:numPr>
          <w:ilvl w:val="0"/>
          <w:numId w:val="3"/>
        </w:numPr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proofErr w:type="spellStart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>Цинберг</w:t>
      </w:r>
      <w:proofErr w:type="spellEnd"/>
      <w:r w:rsidRPr="009643FF">
        <w:rPr>
          <w:rFonts w:ascii="Times New Roman" w:eastAsia="Times New Roman" w:hAnsi="Times New Roman" w:cs="Times New Roman"/>
          <w:bCs/>
          <w:spacing w:val="8"/>
          <w:sz w:val="32"/>
          <w:szCs w:val="32"/>
          <w:bdr w:val="none" w:sz="0" w:space="0" w:color="auto" w:frame="1"/>
          <w:lang w:eastAsia="ru-RU"/>
        </w:rPr>
        <w:t xml:space="preserve"> Т.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 Седьмая симфония: Повесть / Худ.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Е.Жуковская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— СПб, М: Речь, 2015. – 142 </w:t>
      </w:r>
      <w:proofErr w:type="spellStart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с.:ил</w:t>
      </w:r>
      <w:proofErr w:type="spellEnd"/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 (Серия «Вот как это было») Для среднего и старшего школьного возраста.</w:t>
      </w:r>
      <w:r w:rsidRPr="009643F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  <w:t>Повесть о ежедневном подвиге ленинградцев, о несломленном городе, о девочке Кате, которая спасла трёхлетнего мальчика и благодаря этому обрела силы жить дальше.</w:t>
      </w:r>
    </w:p>
    <w:p w:rsidR="001C7FC6" w:rsidRDefault="009643FF" w:rsidP="009643FF">
      <w:pPr>
        <w:ind w:left="-567"/>
      </w:pPr>
    </w:p>
    <w:sectPr w:rsidR="001C7FC6" w:rsidSect="009643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391"/>
    <w:multiLevelType w:val="multilevel"/>
    <w:tmpl w:val="40A0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4C67"/>
    <w:multiLevelType w:val="multilevel"/>
    <w:tmpl w:val="AE3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84C2E"/>
    <w:multiLevelType w:val="multilevel"/>
    <w:tmpl w:val="8D5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D"/>
    <w:rsid w:val="002801AD"/>
    <w:rsid w:val="002B72C8"/>
    <w:rsid w:val="006C5ABB"/>
    <w:rsid w:val="009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3DD"/>
  <w15:chartTrackingRefBased/>
  <w15:docId w15:val="{9B1E4CB3-1DC8-4C92-835D-87CDE8D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2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1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7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2017-01-25T17:59:00Z</dcterms:created>
  <dcterms:modified xsi:type="dcterms:W3CDTF">2017-01-25T17:59:00Z</dcterms:modified>
</cp:coreProperties>
</file>