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b/>
          <w:sz w:val="36"/>
          <w:szCs w:val="36"/>
        </w:rPr>
        <w:t>5 весёлых книг, которые помогут влюбить в чтение любого ребёнка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Смех обладает полезным педагогическим свойством: всё на свете легче выучить через улыбку. Так что, если у вас вдруг имеется </w:t>
      </w:r>
      <w:proofErr w:type="spellStart"/>
      <w:r w:rsidRPr="00B61546">
        <w:rPr>
          <w:rFonts w:ascii="Comic Sans MS" w:hAnsi="Comic Sans MS"/>
          <w:sz w:val="36"/>
          <w:szCs w:val="36"/>
        </w:rPr>
        <w:t>нечитающий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ребенок, почитайте вместе истории посмешнее или поставьте ему </w:t>
      </w:r>
      <w:proofErr w:type="spellStart"/>
      <w:r w:rsidRPr="00B61546">
        <w:rPr>
          <w:rFonts w:ascii="Comic Sans MS" w:hAnsi="Comic Sans MS"/>
          <w:sz w:val="36"/>
          <w:szCs w:val="36"/>
        </w:rPr>
        <w:t>аудиосказку</w:t>
      </w:r>
      <w:proofErr w:type="spellEnd"/>
      <w:r w:rsidRPr="00B61546">
        <w:rPr>
          <w:rFonts w:ascii="Comic Sans MS" w:hAnsi="Comic Sans MS"/>
          <w:sz w:val="36"/>
          <w:szCs w:val="36"/>
        </w:rPr>
        <w:t>. И обязательно весёлую: чтобы не только посмеяться, но и запомнить, что литература способна доставить массу чистого удовольствия. Лиза Биргер рекомендует пять таких аудиокниг.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b/>
          <w:sz w:val="36"/>
          <w:szCs w:val="36"/>
        </w:rPr>
        <w:t xml:space="preserve">1. </w:t>
      </w:r>
      <w:proofErr w:type="spellStart"/>
      <w:r w:rsidRPr="00B61546">
        <w:rPr>
          <w:rFonts w:ascii="Comic Sans MS" w:hAnsi="Comic Sans MS"/>
          <w:b/>
          <w:sz w:val="36"/>
          <w:szCs w:val="36"/>
        </w:rPr>
        <w:t>Астрид</w:t>
      </w:r>
      <w:proofErr w:type="spellEnd"/>
      <w:r w:rsidRPr="00B61546">
        <w:rPr>
          <w:rFonts w:ascii="Comic Sans MS" w:hAnsi="Comic Sans MS"/>
          <w:b/>
          <w:sz w:val="36"/>
          <w:szCs w:val="36"/>
        </w:rPr>
        <w:t xml:space="preserve"> Линдгрен, «Эмиль из </w:t>
      </w:r>
      <w:proofErr w:type="spellStart"/>
      <w:r w:rsidRPr="00B61546">
        <w:rPr>
          <w:rFonts w:ascii="Comic Sans MS" w:hAnsi="Comic Sans MS"/>
          <w:b/>
          <w:sz w:val="36"/>
          <w:szCs w:val="36"/>
        </w:rPr>
        <w:t>Лённеберги</w:t>
      </w:r>
      <w:proofErr w:type="spellEnd"/>
      <w:r w:rsidRPr="00B61546">
        <w:rPr>
          <w:rFonts w:ascii="Comic Sans MS" w:hAnsi="Comic Sans MS"/>
          <w:b/>
          <w:sz w:val="36"/>
          <w:szCs w:val="36"/>
        </w:rPr>
        <w:t>»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 wp14:anchorId="5E6EAE6A" wp14:editId="5726042E">
            <wp:extent cx="5623560" cy="3810000"/>
            <wp:effectExtent l="0" t="0" r="0" b="0"/>
            <wp:docPr id="10" name="Рисунок 10" descr="https://image.mel.fm/i/B/By9pTS3YCe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mel.fm/i/B/By9pTS3YCe/59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Вихрастый мальчишка с голубыми глазами, сорванец и упрямец — совсем не такой славный, как ты, — Эмиль возвёл непослушание в искусство. Хотя нам ещё </w:t>
      </w:r>
      <w:r w:rsidRPr="00B61546">
        <w:rPr>
          <w:rFonts w:ascii="Comic Sans MS" w:hAnsi="Comic Sans MS"/>
          <w:sz w:val="36"/>
          <w:szCs w:val="36"/>
        </w:rPr>
        <w:lastRenderedPageBreak/>
        <w:t xml:space="preserve">до начала истории сообщают, что герой </w:t>
      </w:r>
      <w:proofErr w:type="spellStart"/>
      <w:r w:rsidRPr="00B61546">
        <w:rPr>
          <w:rFonts w:ascii="Comic Sans MS" w:hAnsi="Comic Sans MS"/>
          <w:sz w:val="36"/>
          <w:szCs w:val="36"/>
        </w:rPr>
        <w:t>Астрид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Линдгрен, когда вырос, стал председателем муниципалитета. Бунтарской природе Линдгрен были противны любые попытки поучать и направлять, и она стала первой писательницей, поверившей, что хулиганство для ребёнка не приговор. Можно надеть на голову супницу, засунуть сестрёнку в таз с брусничным вареньем, чтобы она стала краснокожей, как индианка, убегать, теряться, ронять тяжёлые предметы папе на голову и подсовывать ему под ноги крысоловку — и всё равно стать большим начальником. Хотя, казалось бы, все проказы вели Эмиля к тому, чтобы стать столяром: ведь всякий раз в наказание его запирали в столярке, где он вырезал со скуки по одному деревянному старичку.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proofErr w:type="gramStart"/>
      <w:r w:rsidRPr="00B61546">
        <w:rPr>
          <w:rFonts w:ascii="Comic Sans MS" w:hAnsi="Comic Sans MS"/>
          <w:sz w:val="36"/>
          <w:szCs w:val="36"/>
        </w:rPr>
        <w:t>«— Мне нужна новая тетрадь</w:t>
      </w:r>
      <w:proofErr w:type="gramEnd"/>
      <w:r w:rsidRPr="00B61546">
        <w:rPr>
          <w:rFonts w:ascii="Comic Sans MS" w:hAnsi="Comic Sans MS"/>
          <w:sz w:val="36"/>
          <w:szCs w:val="36"/>
        </w:rPr>
        <w:t>, — сказала мама Эмиля. — Скоро в </w:t>
      </w:r>
      <w:proofErr w:type="spellStart"/>
      <w:r w:rsidRPr="00B61546">
        <w:rPr>
          <w:rFonts w:ascii="Comic Sans MS" w:hAnsi="Comic Sans MS"/>
          <w:sz w:val="36"/>
          <w:szCs w:val="36"/>
        </w:rPr>
        <w:t>Виммербю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ярмарка, и раз я всё равно поеду в город, воспользуюсь случаем и куплю тетрадь.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Так она и сделала. И очень кстати! А то как бы она описала все проделки Эмиля в день ярмарки!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«</w:t>
      </w:r>
      <w:proofErr w:type="spellStart"/>
      <w:r w:rsidRPr="00B61546">
        <w:rPr>
          <w:rFonts w:ascii="Comic Sans MS" w:hAnsi="Comic Sans MS"/>
          <w:sz w:val="36"/>
          <w:szCs w:val="36"/>
        </w:rPr>
        <w:t>Памаги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мне Бог с этим </w:t>
      </w:r>
      <w:proofErr w:type="spellStart"/>
      <w:r w:rsidRPr="00B61546">
        <w:rPr>
          <w:rFonts w:ascii="Comic Sans MS" w:hAnsi="Comic Sans MS"/>
          <w:sz w:val="36"/>
          <w:szCs w:val="36"/>
        </w:rPr>
        <w:t>рибёнком</w:t>
      </w:r>
      <w:proofErr w:type="spellEnd"/>
      <w:r w:rsidRPr="00B61546">
        <w:rPr>
          <w:rFonts w:ascii="Comic Sans MS" w:hAnsi="Comic Sans MS"/>
          <w:sz w:val="36"/>
          <w:szCs w:val="36"/>
        </w:rPr>
        <w:t>, — писала она. — Он </w:t>
      </w:r>
      <w:proofErr w:type="spellStart"/>
      <w:r w:rsidRPr="00B61546">
        <w:rPr>
          <w:rFonts w:ascii="Comic Sans MS" w:hAnsi="Comic Sans MS"/>
          <w:sz w:val="36"/>
          <w:szCs w:val="36"/>
        </w:rPr>
        <w:t>пайдёт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далеко, если </w:t>
      </w:r>
      <w:proofErr w:type="spellStart"/>
      <w:r w:rsidRPr="00B61546">
        <w:rPr>
          <w:rFonts w:ascii="Comic Sans MS" w:hAnsi="Comic Sans MS"/>
          <w:sz w:val="36"/>
          <w:szCs w:val="36"/>
        </w:rPr>
        <w:t>даживёт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до тех пор, когда </w:t>
      </w:r>
      <w:proofErr w:type="spellStart"/>
      <w:r w:rsidRPr="00B61546">
        <w:rPr>
          <w:rFonts w:ascii="Comic Sans MS" w:hAnsi="Comic Sans MS"/>
          <w:sz w:val="36"/>
          <w:szCs w:val="36"/>
        </w:rPr>
        <w:t>павзраслеет</w:t>
      </w:r>
      <w:proofErr w:type="spellEnd"/>
      <w:r w:rsidRPr="00B61546">
        <w:rPr>
          <w:rFonts w:ascii="Comic Sans MS" w:hAnsi="Comic Sans MS"/>
          <w:sz w:val="36"/>
          <w:szCs w:val="36"/>
        </w:rPr>
        <w:t>. Правда, отец его в это ни верит»».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hyperlink r:id="rId5" w:tgtFrame="_blank" w:history="1">
        <w:r w:rsidRPr="00B61546">
          <w:rPr>
            <w:rStyle w:val="a3"/>
            <w:rFonts w:ascii="Comic Sans MS" w:hAnsi="Comic Sans MS"/>
            <w:sz w:val="36"/>
            <w:szCs w:val="36"/>
          </w:rPr>
          <w:t>Слушать аудиокнигу «Эмиль из </w:t>
        </w:r>
        <w:proofErr w:type="spellStart"/>
        <w:r w:rsidRPr="00B61546">
          <w:rPr>
            <w:rStyle w:val="a3"/>
            <w:rFonts w:ascii="Comic Sans MS" w:hAnsi="Comic Sans MS"/>
            <w:sz w:val="36"/>
            <w:szCs w:val="36"/>
          </w:rPr>
          <w:t>Лённеберги</w:t>
        </w:r>
        <w:proofErr w:type="spellEnd"/>
        <w:r w:rsidRPr="00B61546">
          <w:rPr>
            <w:rStyle w:val="a3"/>
            <w:rFonts w:ascii="Comic Sans MS" w:hAnsi="Comic Sans MS"/>
            <w:sz w:val="36"/>
            <w:szCs w:val="36"/>
          </w:rPr>
          <w:t>»</w:t>
        </w:r>
      </w:hyperlink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2. </w:t>
      </w:r>
      <w:r w:rsidRPr="00B61546">
        <w:rPr>
          <w:rFonts w:ascii="Comic Sans MS" w:hAnsi="Comic Sans MS"/>
          <w:b/>
          <w:sz w:val="36"/>
          <w:szCs w:val="36"/>
        </w:rPr>
        <w:t>Александр Раскин, «Как папа был маленьким»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 wp14:anchorId="687B3339" wp14:editId="5968FBBB">
            <wp:extent cx="5623560" cy="3810000"/>
            <wp:effectExtent l="0" t="0" r="0" b="0"/>
            <wp:docPr id="12" name="Рисунок 12" descr="https://image.mel.fm/i/d/dVLKaFEfel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mel.fm/i/d/dVLKaFEfel/5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Сборник рассказов Александра Раскина «Как папа был маленьким» впервые вышел в 1965 году и с тех пор совершенно не устарел. Раскин, как он до сих пор рассказывает в предисловии, сочинял свои истории для заболевшей дочки. Суть их успеха в том, что собственное детство у Раскина получилось совсем не героическим, слегка скучным, а ещё очень-очень узнаваемым. Это моменты, когда было неудобно или очень стыдно, или ты что-то терял, </w:t>
      </w:r>
      <w:proofErr w:type="gramStart"/>
      <w:r w:rsidRPr="00B61546">
        <w:rPr>
          <w:rFonts w:ascii="Comic Sans MS" w:hAnsi="Comic Sans MS"/>
          <w:sz w:val="36"/>
          <w:szCs w:val="36"/>
        </w:rPr>
        <w:t>или</w:t>
      </w:r>
      <w:proofErr w:type="gramEnd"/>
      <w:r w:rsidRPr="00B61546">
        <w:rPr>
          <w:rFonts w:ascii="Comic Sans MS" w:hAnsi="Comic Sans MS"/>
          <w:sz w:val="36"/>
          <w:szCs w:val="36"/>
        </w:rPr>
        <w:t xml:space="preserve"> когда над тобой смеялись, или тебя — за дело — наказывали. В общем, всё то, что </w:t>
      </w:r>
      <w:r w:rsidRPr="00B61546">
        <w:rPr>
          <w:rFonts w:ascii="Comic Sans MS" w:hAnsi="Comic Sans MS"/>
          <w:sz w:val="36"/>
          <w:szCs w:val="36"/>
        </w:rPr>
        <w:lastRenderedPageBreak/>
        <w:t>хотелось бы не вспоминать, но именно вспоминая такие истории из нашего детства, мы строим мосты между нами и нашими детьми: вот мы тоже были маленькими, такими же, как ты, и ничего. Идея Раскина была в том, что после него и другие папы начнут рассказывать детям, как они были маленькими, и зародится целое движение. Тут он оказался неправ: другого такого нет.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«Маленький папа кашлял, задыхался, во рту у него всё горело. Ему было совсем плохо, и никто не мог понять, что случилось.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Он заболел! — кричала бабушка.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Он притворяется! — кричал дедушка.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Но тут пришла на крики няня, и она сразу всё поняла.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proofErr w:type="gramStart"/>
      <w:r w:rsidRPr="00B61546">
        <w:rPr>
          <w:rFonts w:ascii="Comic Sans MS" w:hAnsi="Comic Sans MS"/>
          <w:sz w:val="36"/>
          <w:szCs w:val="36"/>
        </w:rPr>
        <w:t>— Он водку пил</w:t>
      </w:r>
      <w:proofErr w:type="gramEnd"/>
      <w:r w:rsidRPr="00B61546">
        <w:rPr>
          <w:rFonts w:ascii="Comic Sans MS" w:hAnsi="Comic Sans MS"/>
          <w:sz w:val="36"/>
          <w:szCs w:val="36"/>
        </w:rPr>
        <w:t>, — сказала няня. — В графине-то водка!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Узнав про водку, все опять закричали.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Доктора! — кричала бабушка.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Выпорю! — кричал дедушка.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Дайте ему закусить! — кричала няня.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Маленький папа ел бутерброд и тихо говорил про водку: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— Она, наверное, очень полезная».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hyperlink r:id="rId7" w:tgtFrame="_blank" w:history="1">
        <w:r w:rsidRPr="00B61546">
          <w:rPr>
            <w:rStyle w:val="a3"/>
            <w:rFonts w:ascii="Comic Sans MS" w:hAnsi="Comic Sans MS"/>
            <w:sz w:val="36"/>
            <w:szCs w:val="36"/>
          </w:rPr>
          <w:t>Слушать аудиокнигу «Как папа был маленьким»</w:t>
        </w:r>
      </w:hyperlink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lastRenderedPageBreak/>
        <w:t xml:space="preserve">3. </w:t>
      </w:r>
      <w:r w:rsidRPr="00B61546">
        <w:rPr>
          <w:rFonts w:ascii="Comic Sans MS" w:hAnsi="Comic Sans MS"/>
          <w:b/>
          <w:sz w:val="36"/>
          <w:szCs w:val="36"/>
        </w:rPr>
        <w:t>Виктор Драгунский, «Денискины рассказы. Надо иметь чувство юмора»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 wp14:anchorId="2B8E0F99" wp14:editId="03F9322F">
            <wp:extent cx="5623560" cy="3810000"/>
            <wp:effectExtent l="0" t="0" r="0" b="0"/>
            <wp:docPr id="14" name="Рисунок 14" descr="https://image.mel.fm/i/A/Ave7pVfU8c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mel.fm/i/A/Ave7pVfU8c/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 «Денискины рассказы» не нуждаются в представлении — да что там, многие родители до сих пор мечтают, чтобы новенькие книжки выглядели как эта старенькая, и многие авторы ей всё ещё подражают. Рассказы Драгунского на самом деле довольно нравоучительны, здесь всегда помнят, что такое хорошо и что такое плохо. И если ты поступишь плохо — например, выльешь кашу в окно или не выучишь уроки, — эта каша непременно вернётся к тебе, да еще и с милиционером, а в классе ты окажешься полным дураком. Но зато если ты будешь смелым, то сможешь взлететь под купол цирка, а будешь верным другом — </w:t>
      </w:r>
      <w:r w:rsidRPr="00B61546">
        <w:rPr>
          <w:rFonts w:ascii="Comic Sans MS" w:hAnsi="Comic Sans MS"/>
          <w:sz w:val="36"/>
          <w:szCs w:val="36"/>
        </w:rPr>
        <w:lastRenderedPageBreak/>
        <w:t>и у тебя будут верные друзья. Такая простая и забавная детская арифметика.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«И больше я не сказал ни слова, а вышел из комнаты, потому что я сразу догадался, что в ответе этой задачи получится лентяй и что такого скоро выгонят из школы. Я вышел из комнаты в коридор и залез за вешалку и стал думать, что если это задача про меня, то это неправда, потому что я всегда встаю довольно быстро и потягиваюсь совсем недолго, ровно столько, сколько нужно. И ещё я подумал, что если папе так хочется на меня выдумывать, то пожалуйста, я могу уйти из дома прямо на целину. Там работа всегда найдется, там люди нужны, особенно молодёжь. Я там буду покорять природу, и папа приедет с делегацией на Алтай, увидит меня, и я остановлюсь на минутку, скажу: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«Здравствуй, папа», — и пойду дальше покорять».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hyperlink r:id="rId9" w:tgtFrame="_blank" w:history="1">
        <w:r w:rsidRPr="00B61546">
          <w:rPr>
            <w:rStyle w:val="a3"/>
            <w:rFonts w:ascii="Comic Sans MS" w:hAnsi="Comic Sans MS"/>
            <w:sz w:val="36"/>
            <w:szCs w:val="36"/>
          </w:rPr>
          <w:t>Слушать аудиокнигу «Денискины рассказы»</w:t>
        </w:r>
      </w:hyperlink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4</w:t>
      </w:r>
      <w:r w:rsidRPr="00B61546">
        <w:rPr>
          <w:rFonts w:ascii="Comic Sans MS" w:hAnsi="Comic Sans MS"/>
          <w:b/>
          <w:sz w:val="36"/>
          <w:szCs w:val="36"/>
        </w:rPr>
        <w:t xml:space="preserve">. Виктор </w:t>
      </w:r>
      <w:proofErr w:type="spellStart"/>
      <w:r w:rsidRPr="00B61546">
        <w:rPr>
          <w:rFonts w:ascii="Comic Sans MS" w:hAnsi="Comic Sans MS"/>
          <w:b/>
          <w:sz w:val="36"/>
          <w:szCs w:val="36"/>
        </w:rPr>
        <w:t>Голявкин</w:t>
      </w:r>
      <w:proofErr w:type="spellEnd"/>
      <w:r w:rsidRPr="00B61546">
        <w:rPr>
          <w:rFonts w:ascii="Comic Sans MS" w:hAnsi="Comic Sans MS"/>
          <w:b/>
          <w:sz w:val="36"/>
          <w:szCs w:val="36"/>
        </w:rPr>
        <w:t>, «Весёлые рассказы»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noProof/>
          <w:sz w:val="36"/>
          <w:szCs w:val="36"/>
          <w:lang w:eastAsia="ru-RU"/>
        </w:rPr>
        <w:lastRenderedPageBreak/>
        <w:drawing>
          <wp:inline distT="0" distB="0" distL="0" distR="0" wp14:anchorId="0A06E123" wp14:editId="44F7A7B3">
            <wp:extent cx="5579280" cy="3780000"/>
            <wp:effectExtent l="0" t="0" r="2540" b="0"/>
            <wp:docPr id="17" name="Рисунок 17" descr="https://image.mel.fm/i/h/hRJ10motAG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mel.fm/i/h/hRJ10motAG/59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8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Весёлые истории для самых маленьких: Виктору </w:t>
      </w:r>
      <w:proofErr w:type="spellStart"/>
      <w:r w:rsidRPr="00B61546">
        <w:rPr>
          <w:rFonts w:ascii="Comic Sans MS" w:hAnsi="Comic Sans MS"/>
          <w:sz w:val="36"/>
          <w:szCs w:val="36"/>
        </w:rPr>
        <w:t>Голявкину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лучше многих других удавалось сократить свои рассказы до притчи, поучительной зарисовки или анекдота, свести к одному абзацу, к точной фразе. За сорок лет, что ему разрешали быть только детским писателем, вышло всего три или четыре сборника его взрослой прозы, так и не прочитанных, не оцененных до конца. Можно сказать, что нам повезло получить детского писателя там, где великолепному автору не разрешили быть взрослым. </w:t>
      </w:r>
      <w:proofErr w:type="spellStart"/>
      <w:r w:rsidRPr="00B61546">
        <w:rPr>
          <w:rFonts w:ascii="Comic Sans MS" w:hAnsi="Comic Sans MS"/>
          <w:sz w:val="36"/>
          <w:szCs w:val="36"/>
        </w:rPr>
        <w:t>Голявкин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просто смешной — не учительствующий, не мудрствующий, не встающий над ребёнком с указкой, но умеющий заглянуть ему прямо в сердце.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«Кошка шла нам навстречу. Потом остановилась. Внимательно посмотрела на нас. И побежала обратно. </w:t>
      </w:r>
      <w:r w:rsidRPr="00B61546">
        <w:rPr>
          <w:rFonts w:ascii="Comic Sans MS" w:hAnsi="Comic Sans MS"/>
          <w:sz w:val="36"/>
          <w:szCs w:val="36"/>
        </w:rPr>
        <w:lastRenderedPageBreak/>
        <w:t>Ей не хотелось быть тюленем. Она хотела быть кошкой. Я это сразу понял. Но что мы могли поделать! Мы ничего не могли поделать. Надо же нам ловить кого-то!»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hyperlink r:id="rId11" w:tgtFrame="_blank" w:history="1">
        <w:r w:rsidRPr="00B61546">
          <w:rPr>
            <w:rStyle w:val="a3"/>
            <w:rFonts w:ascii="Comic Sans MS" w:hAnsi="Comic Sans MS"/>
            <w:sz w:val="36"/>
            <w:szCs w:val="36"/>
          </w:rPr>
          <w:t>Слушать аудиокнигу «Весёлые рассказы»</w:t>
        </w:r>
      </w:hyperlink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b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 xml:space="preserve">5. </w:t>
      </w:r>
      <w:r w:rsidRPr="00B61546">
        <w:rPr>
          <w:rFonts w:ascii="Comic Sans MS" w:hAnsi="Comic Sans MS"/>
          <w:b/>
          <w:sz w:val="36"/>
          <w:szCs w:val="36"/>
        </w:rPr>
        <w:t>Стихи и проза Даниила Хармса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 wp14:anchorId="6BE94967" wp14:editId="6FB1EA47">
            <wp:extent cx="5623560" cy="3810000"/>
            <wp:effectExtent l="0" t="0" r="0" b="0"/>
            <wp:docPr id="18" name="Рисунок 18" descr="https://image.mel.fm/i/N/NVCdwKIOoP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mel.fm/i/N/NVCdwKIOoP/5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lastRenderedPageBreak/>
        <w:t xml:space="preserve">Детских стихов, к счастью, сегодня существует великое множество, и все замечательные. Но мы начнём с классики — той, над которой хохотали ещё родители современных детей, если им посчастливилось обладать заветной советской пластинкой. Самое занимательное для ребёнка в Хармсе — его способность переворачивать всё с ног на голову, совсем не механическая. Это похоже на заигрывание с детским миром с его неустоявшимися правилами: «Ну мы-то с вами, дети дорогие, понимаем, что на самом деле всё может быть совершенно иначе». У Хармса всё наоборот: привычные вещи кажутся непонятными, а вот абсурдный мир золотых </w:t>
      </w:r>
      <w:proofErr w:type="spellStart"/>
      <w:r w:rsidRPr="00B61546">
        <w:rPr>
          <w:rFonts w:ascii="Comic Sans MS" w:hAnsi="Comic Sans MS"/>
          <w:sz w:val="36"/>
          <w:szCs w:val="36"/>
        </w:rPr>
        <w:t>иванов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-самоваров, скрюченных человечков на скрюченных дорожках и прочих </w:t>
      </w:r>
      <w:proofErr w:type="spellStart"/>
      <w:r w:rsidRPr="00B61546">
        <w:rPr>
          <w:rFonts w:ascii="Comic Sans MS" w:hAnsi="Comic Sans MS"/>
          <w:sz w:val="36"/>
          <w:szCs w:val="36"/>
        </w:rPr>
        <w:t>топорышкиных</w:t>
      </w:r>
      <w:proofErr w:type="spellEnd"/>
      <w:r w:rsidRPr="00B61546">
        <w:rPr>
          <w:rFonts w:ascii="Comic Sans MS" w:hAnsi="Comic Sans MS"/>
          <w:sz w:val="36"/>
          <w:szCs w:val="36"/>
        </w:rPr>
        <w:t>, провалившихся в болото, оказывается понятным и родным.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«— А вы знаете, что СО?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А вы знаете, что БА?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А вы знаете, что КИ?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Что собаки-пустолайки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proofErr w:type="spellStart"/>
      <w:r w:rsidRPr="00B61546">
        <w:rPr>
          <w:rFonts w:ascii="Comic Sans MS" w:hAnsi="Comic Sans MS"/>
          <w:sz w:val="36"/>
          <w:szCs w:val="36"/>
        </w:rPr>
        <w:t>Научилися</w:t>
      </w:r>
      <w:proofErr w:type="spellEnd"/>
      <w:r w:rsidRPr="00B61546">
        <w:rPr>
          <w:rFonts w:ascii="Comic Sans MS" w:hAnsi="Comic Sans MS"/>
          <w:sz w:val="36"/>
          <w:szCs w:val="36"/>
        </w:rPr>
        <w:t xml:space="preserve"> летать?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Научились точно птицы, —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Не как звери,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Не как рыбы, —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Точно ястребы летать!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lastRenderedPageBreak/>
        <w:t>— Ну! Ну! Ну! Ну!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Врёшь! Врёшь! Врёшь! Врёшь!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Ну, как звери,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Ну, как рыбы,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Ну ещё туда-сюда,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А как ястребы,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Как птицы, —</w:t>
      </w:r>
    </w:p>
    <w:p w:rsidR="00F51447" w:rsidRPr="00B61546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  <w:r w:rsidRPr="00B61546">
        <w:rPr>
          <w:rFonts w:ascii="Comic Sans MS" w:hAnsi="Comic Sans MS"/>
          <w:sz w:val="36"/>
          <w:szCs w:val="36"/>
        </w:rPr>
        <w:t>Это просто ерунда!»</w:t>
      </w: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967A8A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F51447" w:rsidRPr="00967A8A" w:rsidRDefault="00F51447" w:rsidP="00F51447">
      <w:pPr>
        <w:ind w:left="-567"/>
        <w:jc w:val="both"/>
        <w:rPr>
          <w:rFonts w:ascii="Comic Sans MS" w:hAnsi="Comic Sans MS"/>
          <w:sz w:val="36"/>
          <w:szCs w:val="36"/>
        </w:rPr>
      </w:pPr>
    </w:p>
    <w:p w:rsidR="00492165" w:rsidRDefault="00492165">
      <w:bookmarkStart w:id="0" w:name="_GoBack"/>
      <w:bookmarkEnd w:id="0"/>
    </w:p>
    <w:sectPr w:rsidR="00492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D5"/>
    <w:rsid w:val="00492165"/>
    <w:rsid w:val="007515D5"/>
    <w:rsid w:val="00F5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34A82-5E08-40C7-A77F-A5A21BAB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14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torytel.com/ru/ru/books/615066-%D0%9A%D0%B0%D0%BA-%D0%BF%D0%B0%D0%BF%D0%B0-%D0%B1%D1%8B%D0%BB-%D0%BC%D0%B0%D0%BB%D0%B5%D0%BD%D1%8C%D0%BA%D0%B8%D0%BC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storytel.com/ru/ru/books/697017-%D0%92%D0%B5%D1%81%D0%B5%D0%BB%D1%8B%D0%B5-%D1%80%D0%B0%D1%81%D1%81%D0%BA%D0%B0%D0%B7%D1%8B" TargetMode="External"/><Relationship Id="rId5" Type="http://schemas.openxmlformats.org/officeDocument/2006/relationships/hyperlink" Target="https://www.storytel.com/ru/ru/books/791280-%D0%AD%D0%BC%D0%B8%D0%BB%D1%8C-%D0%B8%D0%B7-%D0%9B%D1%91%D0%BD%D0%BD%D0%B5%D0%B1%D0%B5%D1%80%D0%B3%D0%B8--%D0%BA%D0%BD1-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storytel.com/ru/ru/books/94012-%D0%9D%D0%B0%D0%B4%D0%BE-%D0%B8%D0%BC%D0%B5%D1%82%D1%8C-%D1%87%D1%83%D0%B2%D1%81%D1%82%D0%B2%D0%BE-%D1%8E%D0%BC%D0%BE%D1%80%D0%B0--%D0%94%D0%B5%D0%BD%D0%B8%D1%81%D0%BA%D0%B8%D0%BD%D1%8B-%D1%80%D0%B0%D1%81%D1%81%D0%BA%D0%B0%D0%B7%D1%8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SCH1_5</dc:creator>
  <cp:keywords/>
  <dc:description/>
  <cp:lastModifiedBy>SCH1_5</cp:lastModifiedBy>
  <cp:revision>2</cp:revision>
  <dcterms:created xsi:type="dcterms:W3CDTF">2021-12-19T12:36:00Z</dcterms:created>
  <dcterms:modified xsi:type="dcterms:W3CDTF">2021-12-19T12:36:00Z</dcterms:modified>
</cp:coreProperties>
</file>